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B6A62" w14:textId="6F1D16E2" w:rsidR="00C85477" w:rsidRDefault="00C85477" w:rsidP="00D02D7F">
      <w:pPr>
        <w:spacing w:after="0" w:line="276" w:lineRule="auto"/>
        <w:jc w:val="center"/>
        <w:rPr>
          <w:b/>
          <w:sz w:val="40"/>
          <w:szCs w:val="40"/>
        </w:rPr>
      </w:pPr>
      <w:r>
        <w:rPr>
          <w:b/>
          <w:noProof/>
          <w:sz w:val="40"/>
          <w:szCs w:val="40"/>
        </w:rPr>
        <w:drawing>
          <wp:anchor distT="0" distB="0" distL="114300" distR="114300" simplePos="0" relativeHeight="251658240" behindDoc="0" locked="0" layoutInCell="1" allowOverlap="1" wp14:anchorId="5D8D7763" wp14:editId="210156D1">
            <wp:simplePos x="0" y="0"/>
            <wp:positionH relativeFrom="margin">
              <wp:align>center</wp:align>
            </wp:positionH>
            <wp:positionV relativeFrom="margin">
              <wp:posOffset>-438150</wp:posOffset>
            </wp:positionV>
            <wp:extent cx="5207000" cy="1470660"/>
            <wp:effectExtent l="0" t="0" r="0" b="0"/>
            <wp:wrapSquare wrapText="bothSides"/>
            <wp:docPr id="2021856530" name="Picture 1" descr="A close-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856530" name="Picture 1" descr="A close-up of a sign&#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5207000" cy="1470660"/>
                    </a:xfrm>
                    <a:prstGeom prst="rect">
                      <a:avLst/>
                    </a:prstGeom>
                  </pic:spPr>
                </pic:pic>
              </a:graphicData>
            </a:graphic>
            <wp14:sizeRelH relativeFrom="margin">
              <wp14:pctWidth>0</wp14:pctWidth>
            </wp14:sizeRelH>
            <wp14:sizeRelV relativeFrom="margin">
              <wp14:pctHeight>0</wp14:pctHeight>
            </wp14:sizeRelV>
          </wp:anchor>
        </w:drawing>
      </w:r>
    </w:p>
    <w:p w14:paraId="0F08DCB2" w14:textId="77777777" w:rsidR="00C85477" w:rsidRDefault="00C85477" w:rsidP="00D02D7F">
      <w:pPr>
        <w:spacing w:after="0" w:line="276" w:lineRule="auto"/>
        <w:jc w:val="center"/>
        <w:rPr>
          <w:b/>
          <w:sz w:val="40"/>
          <w:szCs w:val="40"/>
        </w:rPr>
      </w:pPr>
    </w:p>
    <w:p w14:paraId="4D4B8F63" w14:textId="77777777" w:rsidR="00C85477" w:rsidRDefault="00C85477" w:rsidP="00D02D7F">
      <w:pPr>
        <w:spacing w:after="0" w:line="276" w:lineRule="auto"/>
        <w:jc w:val="center"/>
        <w:rPr>
          <w:b/>
          <w:sz w:val="40"/>
          <w:szCs w:val="40"/>
        </w:rPr>
      </w:pPr>
    </w:p>
    <w:p w14:paraId="355222A8" w14:textId="7B4A5EA0" w:rsidR="002869AC" w:rsidRPr="002869AC" w:rsidRDefault="002869AC" w:rsidP="00D02D7F">
      <w:pPr>
        <w:spacing w:after="0" w:line="276" w:lineRule="auto"/>
        <w:jc w:val="center"/>
        <w:rPr>
          <w:b/>
          <w:sz w:val="40"/>
          <w:szCs w:val="40"/>
        </w:rPr>
      </w:pPr>
      <w:r w:rsidRPr="002869AC">
        <w:rPr>
          <w:b/>
          <w:sz w:val="40"/>
          <w:szCs w:val="40"/>
        </w:rPr>
        <w:t>Marble Valley Regional Transit District</w:t>
      </w:r>
    </w:p>
    <w:p w14:paraId="2B0850C3" w14:textId="77777777" w:rsidR="002869AC" w:rsidRPr="002869AC" w:rsidRDefault="002869AC" w:rsidP="00D02D7F">
      <w:pPr>
        <w:spacing w:after="0" w:line="276" w:lineRule="auto"/>
        <w:jc w:val="center"/>
        <w:rPr>
          <w:b/>
          <w:sz w:val="40"/>
          <w:szCs w:val="40"/>
          <w:u w:val="single"/>
        </w:rPr>
      </w:pPr>
      <w:r w:rsidRPr="002869AC">
        <w:rPr>
          <w:b/>
          <w:sz w:val="40"/>
          <w:szCs w:val="40"/>
        </w:rPr>
        <w:t>Board of Commissioners</w:t>
      </w:r>
    </w:p>
    <w:p w14:paraId="790F187C" w14:textId="3B87FBBF" w:rsidR="002869AC" w:rsidRPr="002869AC" w:rsidRDefault="002869AC" w:rsidP="00D02D7F">
      <w:pPr>
        <w:spacing w:after="0" w:line="276" w:lineRule="auto"/>
        <w:jc w:val="center"/>
        <w:rPr>
          <w:b/>
          <w:sz w:val="40"/>
          <w:szCs w:val="40"/>
          <w:u w:val="single"/>
        </w:rPr>
      </w:pPr>
      <w:r w:rsidRPr="002869AC">
        <w:rPr>
          <w:b/>
          <w:sz w:val="40"/>
          <w:szCs w:val="40"/>
          <w:u w:val="single"/>
        </w:rPr>
        <w:t xml:space="preserve">Meeting Minutes of </w:t>
      </w:r>
      <w:r w:rsidR="00051F17">
        <w:rPr>
          <w:b/>
          <w:sz w:val="40"/>
          <w:szCs w:val="40"/>
          <w:u w:val="single"/>
        </w:rPr>
        <w:t>October 21</w:t>
      </w:r>
      <w:r w:rsidRPr="002869AC">
        <w:rPr>
          <w:b/>
          <w:sz w:val="40"/>
          <w:szCs w:val="40"/>
          <w:u w:val="single"/>
        </w:rPr>
        <w:t>, 2025</w:t>
      </w:r>
    </w:p>
    <w:p w14:paraId="532B5078" w14:textId="77777777" w:rsidR="002869AC" w:rsidRPr="002869AC" w:rsidRDefault="002869AC" w:rsidP="00D02D7F">
      <w:pPr>
        <w:spacing w:after="0" w:line="276" w:lineRule="auto"/>
        <w:jc w:val="center"/>
        <w:rPr>
          <w:b/>
          <w:u w:val="single"/>
        </w:rPr>
      </w:pPr>
    </w:p>
    <w:p w14:paraId="3FBAFC83" w14:textId="6277BBE3" w:rsidR="002869AC" w:rsidRDefault="002869AC" w:rsidP="00D02D7F">
      <w:pPr>
        <w:spacing w:after="0" w:line="276" w:lineRule="auto"/>
        <w:jc w:val="center"/>
      </w:pPr>
      <w:r w:rsidRPr="002869AC">
        <w:t xml:space="preserve">A meeting of the Board of Commissioners of Marble Valley Regional Transit District was held on </w:t>
      </w:r>
      <w:r w:rsidR="00E51C24">
        <w:t>October 21</w:t>
      </w:r>
      <w:r w:rsidRPr="002869AC">
        <w:t xml:space="preserve">, </w:t>
      </w:r>
      <w:proofErr w:type="gramStart"/>
      <w:r w:rsidRPr="002869AC">
        <w:t>2025</w:t>
      </w:r>
      <w:proofErr w:type="gramEnd"/>
      <w:r w:rsidRPr="002869AC">
        <w:t xml:space="preserve"> at 10:00 am, by Teams Meeting and in person.</w:t>
      </w:r>
    </w:p>
    <w:p w14:paraId="5DBDF6F9" w14:textId="77777777" w:rsidR="00871080" w:rsidRDefault="00871080" w:rsidP="00D02D7F">
      <w:pPr>
        <w:spacing w:after="0" w:line="276" w:lineRule="auto"/>
        <w:jc w:val="center"/>
      </w:pPr>
    </w:p>
    <w:p w14:paraId="7B6DD196" w14:textId="0E43D34F" w:rsidR="002869AC" w:rsidRPr="002869AC" w:rsidRDefault="002869AC" w:rsidP="00D02D7F">
      <w:pPr>
        <w:spacing w:after="0" w:line="276" w:lineRule="auto"/>
        <w:rPr>
          <w:b/>
          <w:bCs/>
          <w:u w:val="single"/>
        </w:rPr>
      </w:pPr>
      <w:r w:rsidRPr="002869AC">
        <w:rPr>
          <w:b/>
          <w:bCs/>
          <w:u w:val="single"/>
        </w:rPr>
        <w:t>Commissioner’s Present:</w:t>
      </w:r>
    </w:p>
    <w:p w14:paraId="333CDDF6" w14:textId="77777777" w:rsidR="002869AC" w:rsidRPr="002869AC" w:rsidRDefault="002869AC" w:rsidP="00D02D7F">
      <w:pPr>
        <w:spacing w:after="0" w:line="276" w:lineRule="auto"/>
      </w:pPr>
      <w:r w:rsidRPr="002869AC">
        <w:t>Devon Neary, Chair, Executive Director, RRPC</w:t>
      </w:r>
    </w:p>
    <w:p w14:paraId="3D21D16E" w14:textId="77777777" w:rsidR="002869AC" w:rsidRPr="002869AC" w:rsidRDefault="002869AC" w:rsidP="00D02D7F">
      <w:pPr>
        <w:spacing w:after="0" w:line="276" w:lineRule="auto"/>
      </w:pPr>
      <w:r w:rsidRPr="002869AC">
        <w:t>Ethan Pepin, Transportation Planner, RRPC</w:t>
      </w:r>
    </w:p>
    <w:p w14:paraId="556C2F3E" w14:textId="77777777" w:rsidR="002869AC" w:rsidRPr="002869AC" w:rsidRDefault="002869AC" w:rsidP="00D02D7F">
      <w:pPr>
        <w:spacing w:after="0" w:line="276" w:lineRule="auto"/>
      </w:pPr>
      <w:r w:rsidRPr="002869AC">
        <w:t>Chester Brown, Town of West Rutland</w:t>
      </w:r>
    </w:p>
    <w:p w14:paraId="325D45E6" w14:textId="77777777" w:rsidR="002869AC" w:rsidRDefault="002869AC" w:rsidP="00D02D7F">
      <w:pPr>
        <w:spacing w:after="0" w:line="276" w:lineRule="auto"/>
      </w:pPr>
      <w:r w:rsidRPr="002869AC">
        <w:t>Jim Haff, Town of Killington</w:t>
      </w:r>
    </w:p>
    <w:p w14:paraId="49F52ED4" w14:textId="72FF712A" w:rsidR="006E1310" w:rsidRPr="002869AC" w:rsidRDefault="006E1310" w:rsidP="00D02D7F">
      <w:pPr>
        <w:spacing w:after="0" w:line="276" w:lineRule="auto"/>
      </w:pPr>
      <w:r>
        <w:t>Albert Wenta, Town of Proctor</w:t>
      </w:r>
    </w:p>
    <w:p w14:paraId="6BD83ED8" w14:textId="77777777" w:rsidR="002869AC" w:rsidRPr="002869AC" w:rsidRDefault="002869AC" w:rsidP="00D02D7F">
      <w:pPr>
        <w:spacing w:after="0" w:line="276" w:lineRule="auto"/>
        <w:rPr>
          <w:b/>
          <w:u w:val="single"/>
        </w:rPr>
      </w:pPr>
      <w:r w:rsidRPr="002869AC">
        <w:rPr>
          <w:b/>
          <w:u w:val="single"/>
        </w:rPr>
        <w:t>Others Present:</w:t>
      </w:r>
    </w:p>
    <w:p w14:paraId="61EFE3B2" w14:textId="77777777" w:rsidR="002869AC" w:rsidRPr="002869AC" w:rsidRDefault="002869AC" w:rsidP="00D02D7F">
      <w:pPr>
        <w:spacing w:after="0" w:line="276" w:lineRule="auto"/>
      </w:pPr>
      <w:r w:rsidRPr="002869AC">
        <w:t>Jade McClallen, Executive Director, MVRTD</w:t>
      </w:r>
    </w:p>
    <w:p w14:paraId="63F8E6F4" w14:textId="77777777" w:rsidR="002869AC" w:rsidRDefault="002869AC" w:rsidP="00D02D7F">
      <w:pPr>
        <w:spacing w:after="0" w:line="276" w:lineRule="auto"/>
      </w:pPr>
      <w:r w:rsidRPr="002869AC">
        <w:t>Patti Johnson, Finance Director, MVRTD</w:t>
      </w:r>
    </w:p>
    <w:p w14:paraId="420072C3" w14:textId="4E3FA8B3" w:rsidR="002869AC" w:rsidRPr="002869AC" w:rsidRDefault="002869AC" w:rsidP="00D02D7F">
      <w:pPr>
        <w:spacing w:after="0" w:line="276" w:lineRule="auto"/>
      </w:pPr>
      <w:r>
        <w:t>Tyler D’Ambrosio, Marketing Coordinator, MVRTD</w:t>
      </w:r>
    </w:p>
    <w:p w14:paraId="5EC101FE" w14:textId="77777777" w:rsidR="002869AC" w:rsidRDefault="002869AC" w:rsidP="00D02D7F">
      <w:pPr>
        <w:spacing w:after="0" w:line="276" w:lineRule="auto"/>
      </w:pPr>
      <w:r w:rsidRPr="002869AC">
        <w:t>Jeremy Whiting, VTRANS</w:t>
      </w:r>
    </w:p>
    <w:p w14:paraId="31F029E1" w14:textId="65837095" w:rsidR="00064985" w:rsidRDefault="00064985" w:rsidP="00D02D7F">
      <w:pPr>
        <w:spacing w:after="0" w:line="276" w:lineRule="auto"/>
      </w:pPr>
      <w:r w:rsidRPr="00064985">
        <w:t xml:space="preserve">Chris Condon, VP, Killington/Pico Resort </w:t>
      </w:r>
    </w:p>
    <w:p w14:paraId="2D7667EF" w14:textId="6FDAA4C6" w:rsidR="002869AC" w:rsidRDefault="002869AC" w:rsidP="00D02D7F">
      <w:pPr>
        <w:spacing w:after="0" w:line="276" w:lineRule="auto"/>
      </w:pPr>
      <w:r w:rsidRPr="002869AC">
        <w:t>Lori Borrelli, Passenger</w:t>
      </w:r>
    </w:p>
    <w:p w14:paraId="72CE7A22" w14:textId="77777777" w:rsidR="00D02D7F" w:rsidRDefault="00D02D7F" w:rsidP="00D02D7F">
      <w:pPr>
        <w:spacing w:after="0" w:line="276" w:lineRule="auto"/>
      </w:pPr>
    </w:p>
    <w:p w14:paraId="700703F1" w14:textId="51071AA6" w:rsidR="000941BA" w:rsidRPr="006E1310" w:rsidRDefault="006E1310" w:rsidP="00D02D7F">
      <w:pPr>
        <w:spacing w:after="0" w:line="276" w:lineRule="auto"/>
      </w:pPr>
      <w:r w:rsidRPr="006E1310">
        <w:rPr>
          <w:b/>
          <w:u w:val="single"/>
        </w:rPr>
        <w:t>Call to Order:</w:t>
      </w:r>
      <w:r w:rsidRPr="006E1310">
        <w:rPr>
          <w:b/>
        </w:rPr>
        <w:t xml:space="preserve"> </w:t>
      </w:r>
      <w:r w:rsidRPr="006E1310">
        <w:rPr>
          <w:bCs/>
        </w:rPr>
        <w:t>Devon</w:t>
      </w:r>
      <w:r w:rsidRPr="006E1310">
        <w:t xml:space="preserve"> Neary, Chair called meeting to order at 10:</w:t>
      </w:r>
      <w:r>
        <w:t>29 AM</w:t>
      </w:r>
    </w:p>
    <w:p w14:paraId="6AA793C0" w14:textId="77777777" w:rsidR="00D02D7F" w:rsidRDefault="006E1310" w:rsidP="00D02D7F">
      <w:pPr>
        <w:spacing w:after="0" w:line="276" w:lineRule="auto"/>
        <w:rPr>
          <w:bCs/>
        </w:rPr>
      </w:pPr>
      <w:r w:rsidRPr="006E1310">
        <w:rPr>
          <w:b/>
          <w:u w:val="single"/>
        </w:rPr>
        <w:t>Agenda:</w:t>
      </w:r>
      <w:r w:rsidR="000941BA">
        <w:rPr>
          <w:bCs/>
        </w:rPr>
        <w:t xml:space="preserve"> Jade McClallen proposes moving MTI Grant Submittal topic to Executive Session due to sensitive employee information present in the documents. </w:t>
      </w:r>
    </w:p>
    <w:p w14:paraId="6D6FAE12" w14:textId="6E9C59C4" w:rsidR="000941BA" w:rsidRDefault="00D02D7F" w:rsidP="00D02D7F">
      <w:pPr>
        <w:spacing w:after="0" w:line="276" w:lineRule="auto"/>
        <w:rPr>
          <w:bCs/>
        </w:rPr>
      </w:pPr>
      <w:r>
        <w:rPr>
          <w:b/>
          <w:u w:val="single"/>
        </w:rPr>
        <w:t>Motion by Jim Haff:</w:t>
      </w:r>
      <w:r>
        <w:rPr>
          <w:bCs/>
        </w:rPr>
        <w:t xml:space="preserve"> Move to approve October 21</w:t>
      </w:r>
      <w:r w:rsidRPr="00D02D7F">
        <w:rPr>
          <w:bCs/>
          <w:vertAlign w:val="superscript"/>
        </w:rPr>
        <w:t>st</w:t>
      </w:r>
      <w:r>
        <w:rPr>
          <w:bCs/>
        </w:rPr>
        <w:t xml:space="preserve"> Agenda with the change. </w:t>
      </w:r>
      <w:r w:rsidR="000941BA">
        <w:rPr>
          <w:bCs/>
        </w:rPr>
        <w:t>Motion seconded by Chester Brown. Accepted by all, motion passes.</w:t>
      </w:r>
    </w:p>
    <w:p w14:paraId="3217D2F1" w14:textId="5E0AF514" w:rsidR="00D02D7F" w:rsidRPr="000941BA" w:rsidRDefault="00D02D7F" w:rsidP="00D02D7F">
      <w:pPr>
        <w:spacing w:after="0" w:line="276" w:lineRule="auto"/>
        <w:rPr>
          <w:bCs/>
        </w:rPr>
      </w:pPr>
      <w:r>
        <w:rPr>
          <w:b/>
          <w:u w:val="single"/>
        </w:rPr>
        <w:t>Motion by Jim Haff:</w:t>
      </w:r>
      <w:r>
        <w:rPr>
          <w:bCs/>
        </w:rPr>
        <w:t xml:space="preserve"> Move to approve September 9</w:t>
      </w:r>
      <w:r w:rsidRPr="00D02D7F">
        <w:rPr>
          <w:bCs/>
          <w:vertAlign w:val="superscript"/>
        </w:rPr>
        <w:t>th</w:t>
      </w:r>
      <w:r>
        <w:rPr>
          <w:bCs/>
        </w:rPr>
        <w:t xml:space="preserve"> minutes. Motion </w:t>
      </w:r>
      <w:proofErr w:type="gramStart"/>
      <w:r>
        <w:rPr>
          <w:bCs/>
        </w:rPr>
        <w:t>seconded</w:t>
      </w:r>
      <w:proofErr w:type="gramEnd"/>
      <w:r>
        <w:rPr>
          <w:bCs/>
        </w:rPr>
        <w:t xml:space="preserve"> by Ethan Peppin. Accepted by all, motion passes.</w:t>
      </w:r>
    </w:p>
    <w:p w14:paraId="00774E29" w14:textId="0967F2CE" w:rsidR="000941BA" w:rsidRDefault="006E1310" w:rsidP="00D02D7F">
      <w:pPr>
        <w:spacing w:after="0" w:line="276" w:lineRule="auto"/>
      </w:pPr>
      <w:r w:rsidRPr="006E1310">
        <w:rPr>
          <w:b/>
          <w:bCs/>
          <w:u w:val="single"/>
        </w:rPr>
        <w:t>Open to Pubic:</w:t>
      </w:r>
      <w:r w:rsidR="000941BA">
        <w:t xml:space="preserve"> Lori Borelli, Passenger stated that she helps with cleaning the Transit Center. Devon thanks her on behalf of the board. </w:t>
      </w:r>
    </w:p>
    <w:p w14:paraId="674E2799" w14:textId="77777777" w:rsidR="00633459" w:rsidRDefault="000941BA" w:rsidP="00D02D7F">
      <w:pPr>
        <w:spacing w:after="0" w:line="276" w:lineRule="auto"/>
      </w:pPr>
      <w:r>
        <w:rPr>
          <w:b/>
          <w:bCs/>
          <w:u w:val="single"/>
        </w:rPr>
        <w:lastRenderedPageBreak/>
        <w:t>Board of Commissioners Bylaws Vote:</w:t>
      </w:r>
      <w:r>
        <w:t xml:space="preserve"> Jade McClallen presented the current bylaws, updated bylaws created by Devon Neary, and an analysis on the difference between the two. </w:t>
      </w:r>
    </w:p>
    <w:p w14:paraId="228BFBF5" w14:textId="077CD2FB" w:rsidR="000941BA" w:rsidRPr="000941BA" w:rsidRDefault="00633459" w:rsidP="00D02D7F">
      <w:pPr>
        <w:spacing w:after="0" w:line="276" w:lineRule="auto"/>
      </w:pPr>
      <w:r w:rsidRPr="00633459">
        <w:rPr>
          <w:b/>
          <w:bCs/>
          <w:u w:val="single"/>
        </w:rPr>
        <w:t>Motion by Jim Haff:</w:t>
      </w:r>
      <w:r>
        <w:rPr>
          <w:b/>
          <w:bCs/>
        </w:rPr>
        <w:t xml:space="preserve"> </w:t>
      </w:r>
      <w:r>
        <w:t>Move</w:t>
      </w:r>
      <w:r w:rsidR="000941BA">
        <w:t xml:space="preserve"> to accept bylaws. Chester </w:t>
      </w:r>
      <w:r>
        <w:t>Brown</w:t>
      </w:r>
      <w:r w:rsidR="000941BA">
        <w:t xml:space="preserve"> seconds the motion. Accepted by all present. Motion passes and new Board of Commissioners Bylaws </w:t>
      </w:r>
      <w:r w:rsidR="00822A20">
        <w:t xml:space="preserve">are </w:t>
      </w:r>
      <w:r w:rsidR="000941BA">
        <w:t>effective immediately.</w:t>
      </w:r>
    </w:p>
    <w:p w14:paraId="2E951F3C" w14:textId="1B523472" w:rsidR="006E1310" w:rsidRPr="000941BA" w:rsidRDefault="006E1310" w:rsidP="00D02D7F">
      <w:pPr>
        <w:spacing w:after="0" w:line="276" w:lineRule="auto"/>
      </w:pPr>
      <w:r w:rsidRPr="006E1310">
        <w:rPr>
          <w:b/>
          <w:bCs/>
          <w:u w:val="single"/>
        </w:rPr>
        <w:t>Finance Director Report:</w:t>
      </w:r>
      <w:r w:rsidR="000941BA">
        <w:t xml:space="preserve"> </w:t>
      </w:r>
      <w:r w:rsidR="00FD629C">
        <w:t xml:space="preserve">Patti Johnson, MVRTD, gives an overview of July 2025 and August 2025 financials. Patti stated that the finance department has been working closely with Stephen Falbel of Steadman Consulting to properly allocate assets and depreciations so that MVRTD reports match Vermont state reports of the same matters. Patti also mentioned that MVRTD has recently begun using Intuit </w:t>
      </w:r>
      <w:proofErr w:type="spellStart"/>
      <w:r w:rsidR="00FD629C">
        <w:t>Quickbooks</w:t>
      </w:r>
      <w:proofErr w:type="spellEnd"/>
      <w:r w:rsidR="00FD629C">
        <w:t xml:space="preserve"> for finances and that it has been very successful thus far with only minor payroll issues that are currently corrected manually but will be fully automatic by the end of the month. Devon </w:t>
      </w:r>
      <w:r w:rsidR="00633459">
        <w:t xml:space="preserve">Neary </w:t>
      </w:r>
      <w:r w:rsidR="00FD629C">
        <w:t>asked about O&amp;D revenue. Jade McClallen, MVRTD, replied that based on current expenses, a reduction in trip-count may be warranted however MVRTD is waiting on ridership volume reports</w:t>
      </w:r>
      <w:r w:rsidR="00633459">
        <w:t xml:space="preserve"> before taking any decisive action</w:t>
      </w:r>
      <w:r w:rsidR="00FD629C">
        <w:t xml:space="preserve">. </w:t>
      </w:r>
    </w:p>
    <w:p w14:paraId="5318854E" w14:textId="7289E652" w:rsidR="00FD629C" w:rsidRPr="00FD629C" w:rsidRDefault="006E1310" w:rsidP="00D02D7F">
      <w:pPr>
        <w:spacing w:after="0" w:line="276" w:lineRule="auto"/>
      </w:pPr>
      <w:r w:rsidRPr="006E1310">
        <w:rPr>
          <w:b/>
          <w:bCs/>
          <w:u w:val="single"/>
        </w:rPr>
        <w:t>Executive Committee Report</w:t>
      </w:r>
      <w:r>
        <w:rPr>
          <w:b/>
          <w:bCs/>
          <w:u w:val="single"/>
        </w:rPr>
        <w:t>:</w:t>
      </w:r>
      <w:r w:rsidR="00FD629C">
        <w:t xml:space="preserve"> Jade McClallen</w:t>
      </w:r>
      <w:r w:rsidR="00633459">
        <w:t xml:space="preserve"> </w:t>
      </w:r>
      <w:r w:rsidR="00FD629C">
        <w:t xml:space="preserve">stated that due to the Bylaws being voted upon, and HR matters already being discussed during the Finance Director Report, that the remainder </w:t>
      </w:r>
      <w:r w:rsidR="00633459">
        <w:t>would</w:t>
      </w:r>
      <w:r w:rsidR="00FD629C">
        <w:t xml:space="preserve"> be discussed during the Executive Director Report.</w:t>
      </w:r>
    </w:p>
    <w:p w14:paraId="7BFADD7B" w14:textId="22F807F0" w:rsidR="006E1310" w:rsidRPr="00FD629C" w:rsidRDefault="006E1310" w:rsidP="00D02D7F">
      <w:pPr>
        <w:spacing w:after="0" w:line="276" w:lineRule="auto"/>
      </w:pPr>
      <w:r w:rsidRPr="006E1310">
        <w:rPr>
          <w:b/>
          <w:bCs/>
          <w:u w:val="single"/>
        </w:rPr>
        <w:t>Executive Director Report</w:t>
      </w:r>
      <w:r>
        <w:rPr>
          <w:b/>
          <w:bCs/>
          <w:u w:val="single"/>
        </w:rPr>
        <w:t>:</w:t>
      </w:r>
      <w:r w:rsidR="00FD629C">
        <w:t xml:space="preserve"> A draft lease by BGS for the Transit Center was received by Jade McClallen but she stated that it will need to be edited prior to signing. </w:t>
      </w:r>
      <w:r w:rsidR="001E25A2">
        <w:t>Regarding</w:t>
      </w:r>
      <w:r w:rsidR="00FD629C">
        <w:t xml:space="preserve"> the Killington Winter Schedule, Jade had a meeting with </w:t>
      </w:r>
      <w:r w:rsidR="001055FE">
        <w:t xml:space="preserve">Jim Haff on behalf of </w:t>
      </w:r>
      <w:r w:rsidR="0008325C">
        <w:t xml:space="preserve">the town of </w:t>
      </w:r>
      <w:r w:rsidR="001055FE">
        <w:t>Killington</w:t>
      </w:r>
      <w:r w:rsidR="00FD629C">
        <w:t xml:space="preserve"> </w:t>
      </w:r>
      <w:r w:rsidR="001E25A2">
        <w:t>about</w:t>
      </w:r>
      <w:r w:rsidR="00FD629C">
        <w:t xml:space="preserve"> a </w:t>
      </w:r>
      <w:r w:rsidR="001E25A2">
        <w:t xml:space="preserve">financial </w:t>
      </w:r>
      <w:r w:rsidR="00FD629C">
        <w:t xml:space="preserve">contribution </w:t>
      </w:r>
      <w:r w:rsidR="00633459">
        <w:t xml:space="preserve">going toward late-night service and a reduction in late-night service hours. </w:t>
      </w:r>
      <w:r w:rsidR="001E25A2">
        <w:t xml:space="preserve">Jade McClallen and Ron Euber, MVRTD (not present) will be meeting with Killington </w:t>
      </w:r>
      <w:r w:rsidR="00633459">
        <w:t>to discuss this further</w:t>
      </w:r>
      <w:r w:rsidR="001E25A2">
        <w:t xml:space="preserve">. Jim Haff, Killington put forward that the late-night bus was a Covid-era policy and that it no longer served area businesses that now close at approximately 9PM. He also mentioned that </w:t>
      </w:r>
      <w:r w:rsidR="00051BBC">
        <w:t>Summer 2025</w:t>
      </w:r>
      <w:r w:rsidR="001055FE">
        <w:t xml:space="preserve"> </w:t>
      </w:r>
      <w:r w:rsidR="001E25A2">
        <w:t xml:space="preserve">invoice for the bus rate of $103/hour should be amended to the previously agreed upon rate of $65/hour. Jade agreed that we will be honoring the previous rate and MVRTD will resubmit the invoice to do so. Regarding staffing, Jade McClallen, MVRTD stated that a new HR Manager will </w:t>
      </w:r>
      <w:proofErr w:type="gramStart"/>
      <w:r w:rsidR="001E25A2">
        <w:t>be onboarded</w:t>
      </w:r>
      <w:proofErr w:type="gramEnd"/>
      <w:r w:rsidR="001E25A2">
        <w:t xml:space="preserve"> soon and that Larry Lindquist, RCT (Not present) and Renee Stalczynski, RCT (Not present) have been helping </w:t>
      </w:r>
      <w:r w:rsidR="00633459">
        <w:t>MVRTD</w:t>
      </w:r>
      <w:r w:rsidR="001E25A2">
        <w:t xml:space="preserve"> to stay in compliance with all HR responsibilities during the interim period. She also stated that MVRTD has begun using BambooHR to streamline </w:t>
      </w:r>
      <w:r w:rsidR="00822A20">
        <w:t xml:space="preserve">HR work. </w:t>
      </w:r>
    </w:p>
    <w:p w14:paraId="7D1D0B2A" w14:textId="6A4D50C2" w:rsidR="006E1310" w:rsidRDefault="006E1310" w:rsidP="00D02D7F">
      <w:pPr>
        <w:spacing w:after="0" w:line="276" w:lineRule="auto"/>
        <w:rPr>
          <w:b/>
          <w:u w:val="single"/>
        </w:rPr>
      </w:pPr>
      <w:r w:rsidRPr="006E1310">
        <w:rPr>
          <w:b/>
          <w:u w:val="single"/>
        </w:rPr>
        <w:t>Executive Session, Motion by Devon Neary</w:t>
      </w:r>
    </w:p>
    <w:p w14:paraId="11711328" w14:textId="31A5D819" w:rsidR="00E51C24" w:rsidRPr="00B20AE5" w:rsidRDefault="00E51C24" w:rsidP="00D02D7F">
      <w:pPr>
        <w:spacing w:after="0" w:line="276" w:lineRule="auto"/>
        <w:rPr>
          <w:bCs/>
        </w:rPr>
      </w:pPr>
      <w:r w:rsidRPr="00B20AE5">
        <w:rPr>
          <w:bCs/>
        </w:rPr>
        <w:t>Move for MVRTD Board of Commissioners to enter executive session</w:t>
      </w:r>
      <w:r w:rsidR="00031F67" w:rsidRPr="00B20AE5">
        <w:rPr>
          <w:bCs/>
        </w:rPr>
        <w:t xml:space="preserve"> at 11:0</w:t>
      </w:r>
      <w:r w:rsidR="00B20AE5" w:rsidRPr="00B20AE5">
        <w:rPr>
          <w:bCs/>
        </w:rPr>
        <w:t>4</w:t>
      </w:r>
      <w:r w:rsidR="00031F67" w:rsidRPr="00B20AE5">
        <w:rPr>
          <w:bCs/>
        </w:rPr>
        <w:t>AM</w:t>
      </w:r>
      <w:r w:rsidRPr="00B20AE5">
        <w:rPr>
          <w:bCs/>
        </w:rPr>
        <w:t xml:space="preserve"> pursuant to 1V.S.A. 313 A3 to discuss</w:t>
      </w:r>
      <w:r w:rsidR="00031F67" w:rsidRPr="00B20AE5">
        <w:rPr>
          <w:bCs/>
        </w:rPr>
        <w:t xml:space="preserve"> the MTI Grant Submittal</w:t>
      </w:r>
      <w:r w:rsidR="003419FD" w:rsidRPr="00B20AE5">
        <w:rPr>
          <w:bCs/>
        </w:rPr>
        <w:t>. Motion seconded by Chester Brown</w:t>
      </w:r>
      <w:r w:rsidR="00B20AE5" w:rsidRPr="00B20AE5">
        <w:rPr>
          <w:bCs/>
        </w:rPr>
        <w:t xml:space="preserve">. Accepted by all present. </w:t>
      </w:r>
    </w:p>
    <w:p w14:paraId="4AA0FB99" w14:textId="07E6FCD2" w:rsidR="002869AC" w:rsidRDefault="006E1310" w:rsidP="00D02D7F">
      <w:pPr>
        <w:spacing w:after="0" w:line="276" w:lineRule="auto"/>
      </w:pPr>
      <w:r w:rsidRPr="006E1310">
        <w:rPr>
          <w:b/>
          <w:u w:val="single"/>
        </w:rPr>
        <w:lastRenderedPageBreak/>
        <w:t>Meeting adjourned at:</w:t>
      </w:r>
      <w:r w:rsidR="00855279">
        <w:rPr>
          <w:bCs/>
        </w:rPr>
        <w:t xml:space="preserve"> </w:t>
      </w:r>
      <w:r w:rsidR="00633459" w:rsidRPr="00B20AE5">
        <w:rPr>
          <w:bCs/>
        </w:rPr>
        <w:t>Board of Commissioners meeting adjourned at 11:05 AM</w:t>
      </w:r>
      <w:r w:rsidR="00191D46">
        <w:rPr>
          <w:bCs/>
        </w:rPr>
        <w:t>.</w:t>
      </w:r>
    </w:p>
    <w:sectPr w:rsidR="002869A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2D878C" w14:textId="77777777" w:rsidR="00570938" w:rsidRDefault="00570938" w:rsidP="00A23D8C">
      <w:pPr>
        <w:spacing w:after="0" w:line="240" w:lineRule="auto"/>
      </w:pPr>
      <w:r>
        <w:separator/>
      </w:r>
    </w:p>
  </w:endnote>
  <w:endnote w:type="continuationSeparator" w:id="0">
    <w:p w14:paraId="11DAED22" w14:textId="77777777" w:rsidR="00570938" w:rsidRDefault="00570938" w:rsidP="00A23D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0896522"/>
      <w:docPartObj>
        <w:docPartGallery w:val="Page Numbers (Bottom of Page)"/>
        <w:docPartUnique/>
      </w:docPartObj>
    </w:sdtPr>
    <w:sdtEndPr>
      <w:rPr>
        <w:noProof/>
      </w:rPr>
    </w:sdtEndPr>
    <w:sdtContent>
      <w:p w14:paraId="2F00DD83" w14:textId="5F3F6508" w:rsidR="00A23D8C" w:rsidRDefault="00A23D8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359E69D" w14:textId="77777777" w:rsidR="00A23D8C" w:rsidRDefault="00A23D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E3F7B6" w14:textId="77777777" w:rsidR="00570938" w:rsidRDefault="00570938" w:rsidP="00A23D8C">
      <w:pPr>
        <w:spacing w:after="0" w:line="240" w:lineRule="auto"/>
      </w:pPr>
      <w:r>
        <w:separator/>
      </w:r>
    </w:p>
  </w:footnote>
  <w:footnote w:type="continuationSeparator" w:id="0">
    <w:p w14:paraId="058E7C7D" w14:textId="77777777" w:rsidR="00570938" w:rsidRDefault="00570938" w:rsidP="00A23D8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9AC"/>
    <w:rsid w:val="000112D4"/>
    <w:rsid w:val="00031F67"/>
    <w:rsid w:val="00051BBC"/>
    <w:rsid w:val="00051F17"/>
    <w:rsid w:val="00064985"/>
    <w:rsid w:val="0008325C"/>
    <w:rsid w:val="000941BA"/>
    <w:rsid w:val="001055FE"/>
    <w:rsid w:val="00160E06"/>
    <w:rsid w:val="00170D72"/>
    <w:rsid w:val="00191D46"/>
    <w:rsid w:val="00197ECF"/>
    <w:rsid w:val="001E25A2"/>
    <w:rsid w:val="00214E74"/>
    <w:rsid w:val="002869AC"/>
    <w:rsid w:val="003419FD"/>
    <w:rsid w:val="00520EA0"/>
    <w:rsid w:val="00570938"/>
    <w:rsid w:val="005D277B"/>
    <w:rsid w:val="00633459"/>
    <w:rsid w:val="006D02D8"/>
    <w:rsid w:val="006E1310"/>
    <w:rsid w:val="007470B3"/>
    <w:rsid w:val="00822A20"/>
    <w:rsid w:val="00855279"/>
    <w:rsid w:val="00871080"/>
    <w:rsid w:val="00A23D8C"/>
    <w:rsid w:val="00B20AE5"/>
    <w:rsid w:val="00B80ECF"/>
    <w:rsid w:val="00C16ECF"/>
    <w:rsid w:val="00C85477"/>
    <w:rsid w:val="00CD0E46"/>
    <w:rsid w:val="00D02D7F"/>
    <w:rsid w:val="00DB0F39"/>
    <w:rsid w:val="00E51C24"/>
    <w:rsid w:val="00EB0F96"/>
    <w:rsid w:val="00FD62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A88C2F"/>
  <w15:chartTrackingRefBased/>
  <w15:docId w15:val="{F78DC1AA-ABFA-464F-9730-1AF702777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69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69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69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69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69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69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69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69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69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69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69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69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69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69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69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69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69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69AC"/>
    <w:rPr>
      <w:rFonts w:eastAsiaTheme="majorEastAsia" w:cstheme="majorBidi"/>
      <w:color w:val="272727" w:themeColor="text1" w:themeTint="D8"/>
    </w:rPr>
  </w:style>
  <w:style w:type="paragraph" w:styleId="Title">
    <w:name w:val="Title"/>
    <w:basedOn w:val="Normal"/>
    <w:next w:val="Normal"/>
    <w:link w:val="TitleChar"/>
    <w:uiPriority w:val="10"/>
    <w:qFormat/>
    <w:rsid w:val="002869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69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69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69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69AC"/>
    <w:pPr>
      <w:spacing w:before="160"/>
      <w:jc w:val="center"/>
    </w:pPr>
    <w:rPr>
      <w:i/>
      <w:iCs/>
      <w:color w:val="404040" w:themeColor="text1" w:themeTint="BF"/>
    </w:rPr>
  </w:style>
  <w:style w:type="character" w:customStyle="1" w:styleId="QuoteChar">
    <w:name w:val="Quote Char"/>
    <w:basedOn w:val="DefaultParagraphFont"/>
    <w:link w:val="Quote"/>
    <w:uiPriority w:val="29"/>
    <w:rsid w:val="002869AC"/>
    <w:rPr>
      <w:i/>
      <w:iCs/>
      <w:color w:val="404040" w:themeColor="text1" w:themeTint="BF"/>
    </w:rPr>
  </w:style>
  <w:style w:type="paragraph" w:styleId="ListParagraph">
    <w:name w:val="List Paragraph"/>
    <w:basedOn w:val="Normal"/>
    <w:uiPriority w:val="34"/>
    <w:qFormat/>
    <w:rsid w:val="002869AC"/>
    <w:pPr>
      <w:ind w:left="720"/>
      <w:contextualSpacing/>
    </w:pPr>
  </w:style>
  <w:style w:type="character" w:styleId="IntenseEmphasis">
    <w:name w:val="Intense Emphasis"/>
    <w:basedOn w:val="DefaultParagraphFont"/>
    <w:uiPriority w:val="21"/>
    <w:qFormat/>
    <w:rsid w:val="002869AC"/>
    <w:rPr>
      <w:i/>
      <w:iCs/>
      <w:color w:val="0F4761" w:themeColor="accent1" w:themeShade="BF"/>
    </w:rPr>
  </w:style>
  <w:style w:type="paragraph" w:styleId="IntenseQuote">
    <w:name w:val="Intense Quote"/>
    <w:basedOn w:val="Normal"/>
    <w:next w:val="Normal"/>
    <w:link w:val="IntenseQuoteChar"/>
    <w:uiPriority w:val="30"/>
    <w:qFormat/>
    <w:rsid w:val="002869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69AC"/>
    <w:rPr>
      <w:i/>
      <w:iCs/>
      <w:color w:val="0F4761" w:themeColor="accent1" w:themeShade="BF"/>
    </w:rPr>
  </w:style>
  <w:style w:type="character" w:styleId="IntenseReference">
    <w:name w:val="Intense Reference"/>
    <w:basedOn w:val="DefaultParagraphFont"/>
    <w:uiPriority w:val="32"/>
    <w:qFormat/>
    <w:rsid w:val="002869AC"/>
    <w:rPr>
      <w:b/>
      <w:bCs/>
      <w:smallCaps/>
      <w:color w:val="0F4761" w:themeColor="accent1" w:themeShade="BF"/>
      <w:spacing w:val="5"/>
    </w:rPr>
  </w:style>
  <w:style w:type="paragraph" w:styleId="Header">
    <w:name w:val="header"/>
    <w:basedOn w:val="Normal"/>
    <w:link w:val="HeaderChar"/>
    <w:uiPriority w:val="99"/>
    <w:unhideWhenUsed/>
    <w:rsid w:val="00A23D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3D8C"/>
  </w:style>
  <w:style w:type="paragraph" w:styleId="Footer">
    <w:name w:val="footer"/>
    <w:basedOn w:val="Normal"/>
    <w:link w:val="FooterChar"/>
    <w:uiPriority w:val="99"/>
    <w:unhideWhenUsed/>
    <w:rsid w:val="00A23D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3D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3</Pages>
  <Words>678</Words>
  <Characters>3628</Characters>
  <Application>Microsoft Office Word</Application>
  <DocSecurity>0</DocSecurity>
  <Lines>74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D'Ambrosio</dc:creator>
  <cp:keywords/>
  <dc:description/>
  <cp:lastModifiedBy>Tyler D'Ambrosio</cp:lastModifiedBy>
  <cp:revision>19</cp:revision>
  <dcterms:created xsi:type="dcterms:W3CDTF">2025-10-21T17:28:00Z</dcterms:created>
  <dcterms:modified xsi:type="dcterms:W3CDTF">2025-10-23T17:20:00Z</dcterms:modified>
</cp:coreProperties>
</file>